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Объединение "Маленькие кудесники"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ПДО Храмова Т.О.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План-конспект занятия по вышиванию крестом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Два кота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Даты проведения с 24.03 по 31.03.2020г.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Цели занятия :</w:t>
      </w:r>
    </w:p>
    <w:p>
      <w:pPr>
        <w:numPr>
          <w:ilvl w:val="0"/>
          <w:numId w:val="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Образовательная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ознакомить обучающихся с историей вышивки, инструментами, материалами и приспособлениями</w:t>
      </w:r>
    </w:p>
    <w:p>
      <w:pPr>
        <w:numPr>
          <w:ilvl w:val="0"/>
          <w:numId w:val="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Воспитательная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прививать интерес к культуре и искусству; </w:t>
      </w:r>
    </w:p>
    <w:p>
      <w:pPr>
        <w:numPr>
          <w:ilvl w:val="0"/>
          <w:numId w:val="3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Развивающая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развивать сенсорные и моторные навыки.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Тип урока: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комбинированный урок.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Методы обучения: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рассказ, беседа, практическая работа.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Наглядные пособия: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иллюстрации, готовые изделия.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Оборудование, материалы, инструменты: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пяльцы, нитки для вышивания, канва, игла.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Ход урока: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Организация урока: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Проверка готовности обучающихся  к уроку;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Сообщение темы и целей урока.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Изучение нового материала: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Что такое вышивание, история появления.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История появления вышивки (теоретическая  часть).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Из глубины веков пришла в нашу современную жизнь любовь к рукоделию. Женщинам самых разных поколений и сословий всегда было по душе изготавливать своими руками различные безделушки и серьёзные вещи, украшая свой дом и одежду.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С древних времён искусные мастерицы украшали вышивкой крестом одежду и предметы быта. Ещё при археологических раскопках древних курганов были найдены остатки одежды, вышитые шерстяными и шёлковыми нитями.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Для того, чтобы вышить рисунок, его сначала изображали контуром на фоне мелкой сетки, которую потом раскрашивали вручную. Позже стали появляться рисунки с уже расчерченными по квадратикам узорами с обозначением цветов.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Первые изображения узоров на расчерченной на мелкие клеточки бумаге появились в Германии. Именно там впервые были выпущены наборы раскрашенных узоров для вышивания и нитки – они назывались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берлинская вышивка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Эти вышивки выполнялись шерстью или шёлком по канве или холсту и воспроизводили жанровые сцены, пасторальные и религиозные мотивы. Большой популярностью пользовались узоры с изображением цветов и растений.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Первые счётные схемы в том виде, в котором мы привыкли их видеть и сегодня, были напечатаны в 1810 г. Л. В. Виттихом и сразу приобрели большую популярность. А в 1849 г. Издавалось уже несколько десятков тысяч различных счётных схем. Они были чёрно-белые с напечатанными контурами цветовых оттенков, которые потом вручную раскрашивали специально нанятые девушки из бедных семей.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Благодаря этим схемам особым спросом стала пользоваться и ярко окрашенная берлинская шерсть. Для вышивок были специально разработаны нитки новых оттенков – ярко - розового, пурпурного, лимонного и цвета фуксии.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Полный расчёт схемы рисунка с цветом и чёткими границами привёл к значительному упрощению работы рукодельницы и свёл всё многообразие стежков по канве к двум – кресту и полукресту.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Во второй половине 19 века стал популярен так называемый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лоскутный стиль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вышивки по канве. Работы, выполненные в это манере, представляют собой отдельные элементы, соединённые в виде лоскутков в одно большое панно. Так вошли в моду геометрические орнаменты.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 те времена многие рукодельницы предпочитали самостоятельно раскрашивать схемы, подбирая цвета по собственному вкусу – это придавало каждой работе индивидуальность.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 Росси вышивка крестом по канве стала повсеместно развиваться после 1812 г., когда из-за границы хлынули разнообразные европейские рисунки и узоры. Но в некоторых регионах России рукодельницы продолжали вышивать старинные узоры, характерные для своих губерний и областей. Выполнялись они на холсте с очень чётким и ровным переплетением нитей.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Девочка 7-8 летнего возраста начинала готовить себе приданное, и к 15-16 годам должна была иметь праздничную и будничную одежду, скатерти, подзоры, полотенца, которых должно было хватить на несколько лет. Готовили полотенца, которыми одаривали на свадьбе родню жениха и почётных гостей. Перед свадьбой устраивалась выставка изделий и по их числу и качеству судили о мастерстве и трудолюбии невесты.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Цветные счётные схемы в России стали выпускаться во второй половине 19 века, поэтому больше не было необходимости вручную раскрашивать рисунки. В основном это были схемы, привезённые из Европы, т. к. традиционно русских рисунков в России почти не выпускалось. Большой популярностью пользовалась продукция немецких, австрийских и французских фирм.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Счётные схемы для вышивания в те времена были очень дорогими, поэтому их бережно хранили и они передавались от матери к дочери.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 наше время интерес к вышиванию крестом по канве возрос после Великой Отечественной войны. Вышивкой крестом украшали и украшают детскую и женскую одежду, а также предметы быта: занавеси на окна, салфетки, скатерти, наволочки, панно, полотенца, фартуки, сумки и т. д.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Материалы и оборудование для вышивки крестом.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Для выполнения вышивки крестом необходимы: канва, нитки, иглы, напёрсток, ножницы,  пяльцы.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Канва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бывает простая и двойная.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Простая канва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это сетка. Для вышивания по такой канве необходимо её наложить на ткань, а затем канву приметать по всей поверхности ткани. Когда вышивка будет готова, канву осторожно, по одной ниточке, удаляют.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Двойная канва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имеет расположенные парами нити основы и утка. Это самая популярная канва, т. к. вышивание по ней не представляет никакой сложности.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Для вышивки крестом подходят все ткани полотняного переплетения: это льняные и полульняные ткани, бязь, рогожка, штапельное полотно.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Нитки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для вышивания могут быть любые: х/б, льняные, шерстяные, полушерстяные, шёлковые с добавлением золотых и серебряные нитей, ирис, мулине. Но наиболее распространена вышивка нитками мулине, т. к. они имеют прочную окраску, блеск и необходимую прочность. Их подбирают в соответствии с цветовой гаммой рисунка.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Иглы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( специальные для вышивания ) – длина и толщина иглы соответствует толщине ниток и плотности ткани. Игла должна быть немного толще нитки, чтобы нитка легко проходила сквозь ткань. Для работы по плотным тканям используют иглу с острым концом, а для работы на редких тканях и канве – иглу с тупым концом.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Напёрсток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( надевают на средний палец правой руки ). Он предохраняет палец от уколов при проталкивании иглы через ткань. Напёрсток подбирают точно по размеру пальца – он не должен ни сжимать и ни спадать с него.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Пяльцы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равномерно натягивают ткань с целью нанесения на неё ровных стежков. Они могут быть круглые, овальные, квадратные с закруглёнными углами и прямоугольные. Удобнее для работы пользоваться пяльцами с регулировочным винтовым зажимом. 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Чтобы изделие во время вышивания не загрязнилось, поверх него кладут другую ткань с вырезанным в середине отверстием диаметром меньшим диаметра пялец или закрывают край работы вместе с пяльцами полиэтиленовой пищевой плёнкой.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4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</w:rPr>
        <w:t xml:space="preserve">Сегодня мы с вами начнем вышивку работы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</w:rPr>
        <w:t xml:space="preserve">Два кота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32"/>
          <w:shd w:fill="auto" w:val="clear"/>
        </w:rPr>
        <w:t xml:space="preserve">Перед всеми вами лежит схема вышивки (Приложение 1).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7"/>
          <w:shd w:fill="auto" w:val="clear"/>
        </w:rPr>
        <w:t xml:space="preserve">!!! 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7"/>
          <w:shd w:fill="auto" w:val="clear"/>
        </w:rPr>
        <w:t xml:space="preserve">Во время вышивания необходимо следить за правильной посадкой. Расстояние от глаз до работы 25 – 30 см. Избегать напряжения и периодически менять рабочую позу. Через каждые 40 мин. давать отдых глазам.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Вышивать крестом удобнее всего по канве. Определяем место расположения рисунка на ткани (в центре изделия).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Для начала вденем нитку в иголку: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если нитка плохо проходит в ушко иглы, надо воспользоваться нитковдевателем. Если его нет, можно использовать тонкую проволоку, предварительно перегну её пополам.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 вышивке на рабочей нитке никогда не делают узелки. Изнанка должна быть чистой и аккуратной. При вышивании по канве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в начале работы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нитку можно закрепить так</w:t>
      </w:r>
    </w:p>
    <w:p>
      <w:pPr>
        <w:numPr>
          <w:ilvl w:val="0"/>
          <w:numId w:val="12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Вышивание в нечётное число нитей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нитку проводят под стежками, чтобы спрятать кончик. Для этого делают первый прокол и оставляют на изнаночной стороне работы конец нитки около 6 см и закрепляют его после того, как нитка закончится: продёрнуть нитку в иглу и протянуть её под вышивкой. ( рис. 2 )</w:t>
      </w: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7"/>
          <w:shd w:fill="auto" w:val="clear"/>
        </w:rPr>
        <w:t xml:space="preserve"> </w:t>
      </w:r>
      <w:r>
        <w:object w:dxaOrig="2281" w:dyaOrig="987">
          <v:rect xmlns:o="urn:schemas-microsoft-com:office:office" xmlns:v="urn:schemas-microsoft-com:vml" id="rectole0000000000" style="width:114.050000pt;height:49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рис. 2 )</w:t>
      </w:r>
    </w:p>
    <w:p>
      <w:pPr>
        <w:spacing w:before="100" w:after="24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По окончании вышивки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нитку прячут на изнаночной стороне работы, проводя её под стежками ( см.  способ закрепления нитки в начале работы 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Порядок выполнения крестиков: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7"/>
          <w:shd w:fill="auto" w:val="clear"/>
        </w:rPr>
        <w:t xml:space="preserve">Шов крест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самый распространённый вышивальный шов. Одиночный крест выполняют в два приёма: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первый стежок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снизу слева вверх направо;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второй стежок ( покрывающий 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снизу справа вверх налево.</w:t>
      </w:r>
    </w:p>
    <w:p>
      <w:pPr>
        <w:numPr>
          <w:ilvl w:val="0"/>
          <w:numId w:val="17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Шов крестом по горизонтали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основные стежки лицевого ряда проходят слева снизу направо вверх ( А – начало ); покрывающие стежки выполняют в обратном ряду справа снизу налево вверх ( рис. 1, 2 ).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Если в горизонтальном ряду нужно вышить несколько крестиков, то сначала выполняют все основные стежки, а затем, возвращаясь, дополняют их покрывающими стежками. Необходимо следить, чтобы по всей работе наклон верхних покрывающих стежков был одинаковым, т. е. в одном направлении. На изнаночной стороне работы должны быть вертикальные стежки.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2896" w:dyaOrig="4322">
          <v:rect xmlns:o="urn:schemas-microsoft-com:office:office" xmlns:v="urn:schemas-microsoft-com:vml" id="rectole0000000001" style="width:144.800000pt;height:21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object w:dxaOrig="2589" w:dyaOrig="5420">
          <v:rect xmlns:o="urn:schemas-microsoft-com:office:office" xmlns:v="urn:schemas-microsoft-com:vml" id="rectole0000000002" style="width:129.450000pt;height:271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2523" w:dyaOrig="5309">
          <v:rect xmlns:o="urn:schemas-microsoft-com:office:office" xmlns:v="urn:schemas-microsoft-com:vml" id="rectole0000000003" style="width:126.150000pt;height:265.4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рис. 1, 2 ) ( рис. 3, 4 ) ( рис. 5, 6 )</w:t>
      </w:r>
    </w:p>
    <w:p>
      <w:pPr>
        <w:numPr>
          <w:ilvl w:val="0"/>
          <w:numId w:val="1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Шов крестом по вертикали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при выполнении вертикального ряда каждый крестик вышивается полностью ( рис. 3, 4 ).</w:t>
      </w:r>
    </w:p>
    <w:p>
      <w:pPr>
        <w:numPr>
          <w:ilvl w:val="0"/>
          <w:numId w:val="19"/>
        </w:numPr>
        <w:tabs>
          <w:tab w:val="left" w:pos="720" w:leader="none"/>
        </w:tabs>
        <w:spacing w:before="100" w:after="10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7"/>
          <w:u w:val="single"/>
          <w:shd w:fill="auto" w:val="clear"/>
        </w:rPr>
        <w:t xml:space="preserve">Шов крестом по диагонали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  <w:t xml:space="preserve"> – при выполнении шва крестом по диагонали каждый крестик вышивается полностью ( рис. 5, 6 )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 того как определили центр работы. На глаз отсчитали где у нас начинается голова. Работу начинаем с ушек. Вначале используем в работе шов  одиночный крест, а потом по диагонали.  Далее спускаемся вниз. Шов крестом по вертикали будем использовать при вышивке хвоста кота. Оба кота вышиваются одинаково.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Фотографии выполненных изделий  можно прислать на электронный адрес  KirillovaTO@mail.ru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1.</w:t>
      </w:r>
    </w:p>
    <w:p>
      <w:pPr>
        <w:spacing w:before="100" w:after="10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8107" w:dyaOrig="7497">
          <v:rect xmlns:o="urn:schemas-microsoft-com:office:office" xmlns:v="urn:schemas-microsoft-com:vml" id="rectole0000000004" style="width:405.350000pt;height:374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3">
    <w:abstractNumId w:val="24"/>
  </w:num>
  <w:num w:numId="6">
    <w:abstractNumId w:val="18"/>
  </w:num>
  <w:num w:numId="12">
    <w:abstractNumId w:val="12"/>
  </w:num>
  <w:num w:numId="17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